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281B" w14:textId="5BE13283" w:rsidR="00C37DCA" w:rsidRPr="00B0586A" w:rsidRDefault="005E1B5D" w:rsidP="005E1B5D">
      <w:pPr>
        <w:spacing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Kronika obozu</w:t>
      </w:r>
      <w:r w:rsidR="00B0586A">
        <w:rPr>
          <w:rFonts w:asciiTheme="majorHAnsi" w:hAnsiTheme="majorHAnsi"/>
        </w:rPr>
        <w:t xml:space="preserve"> Koła Miłośników Sztuki, 6 – 20 lipca 1970 roku</w:t>
      </w:r>
    </w:p>
    <w:p w14:paraId="5BDC1950" w14:textId="0AC449A9" w:rsidR="00C37DCA" w:rsidRPr="00B0586A" w:rsidRDefault="00E2458D" w:rsidP="005E1B5D">
      <w:pPr>
        <w:spacing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 xml:space="preserve">Wymiary: </w:t>
      </w:r>
      <w:r w:rsidR="003F1574" w:rsidRPr="00B0586A">
        <w:rPr>
          <w:rFonts w:asciiTheme="majorHAnsi" w:hAnsiTheme="majorHAnsi"/>
        </w:rPr>
        <w:t>21</w:t>
      </w:r>
      <w:r w:rsidR="005E1B5D" w:rsidRPr="00B0586A">
        <w:rPr>
          <w:rFonts w:asciiTheme="majorHAnsi" w:hAnsiTheme="majorHAnsi"/>
        </w:rPr>
        <w:t xml:space="preserve"> </w:t>
      </w:r>
      <w:r w:rsidR="003F1574" w:rsidRPr="00B0586A">
        <w:rPr>
          <w:rFonts w:asciiTheme="majorHAnsi" w:hAnsiTheme="majorHAnsi"/>
        </w:rPr>
        <w:t>x</w:t>
      </w:r>
      <w:r w:rsidR="005E1B5D" w:rsidRPr="00B0586A">
        <w:rPr>
          <w:rFonts w:asciiTheme="majorHAnsi" w:hAnsiTheme="majorHAnsi"/>
        </w:rPr>
        <w:t xml:space="preserve"> </w:t>
      </w:r>
      <w:r w:rsidR="003F1574" w:rsidRPr="00B0586A">
        <w:rPr>
          <w:rFonts w:asciiTheme="majorHAnsi" w:hAnsiTheme="majorHAnsi"/>
        </w:rPr>
        <w:t>33</w:t>
      </w:r>
      <w:r w:rsidR="005E1B5D" w:rsidRPr="00B0586A">
        <w:rPr>
          <w:rFonts w:asciiTheme="majorHAnsi" w:hAnsiTheme="majorHAnsi"/>
        </w:rPr>
        <w:t xml:space="preserve"> </w:t>
      </w:r>
      <w:r w:rsidR="003F1574" w:rsidRPr="00B0586A">
        <w:rPr>
          <w:rFonts w:asciiTheme="majorHAnsi" w:hAnsiTheme="majorHAnsi"/>
        </w:rPr>
        <w:t>x</w:t>
      </w:r>
      <w:r w:rsidR="005E1B5D" w:rsidRPr="00B0586A">
        <w:rPr>
          <w:rFonts w:asciiTheme="majorHAnsi" w:hAnsiTheme="majorHAnsi"/>
        </w:rPr>
        <w:t xml:space="preserve"> </w:t>
      </w:r>
      <w:r w:rsidR="003F1574" w:rsidRPr="00B0586A">
        <w:rPr>
          <w:rFonts w:asciiTheme="majorHAnsi" w:hAnsiTheme="majorHAnsi"/>
        </w:rPr>
        <w:t>2</w:t>
      </w:r>
      <w:r w:rsidR="005E1B5D" w:rsidRPr="00B0586A">
        <w:rPr>
          <w:rFonts w:asciiTheme="majorHAnsi" w:hAnsiTheme="majorHAnsi"/>
        </w:rPr>
        <w:t xml:space="preserve"> cm</w:t>
      </w:r>
    </w:p>
    <w:p w14:paraId="25C4083A" w14:textId="7E0AD412" w:rsidR="00C37DCA" w:rsidRPr="00B0586A" w:rsidRDefault="003F1574" w:rsidP="005E1B5D">
      <w:pPr>
        <w:spacing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Liczba stron</w:t>
      </w:r>
      <w:r w:rsidR="005E1B5D" w:rsidRPr="00B0586A">
        <w:rPr>
          <w:rFonts w:asciiTheme="majorHAnsi" w:hAnsiTheme="majorHAnsi"/>
        </w:rPr>
        <w:t xml:space="preserve"> w całej kronice: 24</w:t>
      </w:r>
    </w:p>
    <w:p w14:paraId="4EA72A33" w14:textId="62C3C5FF" w:rsidR="005E1B5D" w:rsidRPr="00B0586A" w:rsidRDefault="005E1B5D" w:rsidP="005E1B5D">
      <w:pPr>
        <w:spacing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Liczba stron uzupełnionych: 24</w:t>
      </w:r>
    </w:p>
    <w:p w14:paraId="0076A5D0" w14:textId="7109BAAF" w:rsidR="005E1B5D" w:rsidRPr="00B0586A" w:rsidRDefault="005E1B5D" w:rsidP="005E1B5D">
      <w:pPr>
        <w:spacing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Archiwum Zachęty – Narodowej Galerii Sztuki</w:t>
      </w:r>
    </w:p>
    <w:p w14:paraId="3746E35D" w14:textId="679AE644" w:rsidR="00131012" w:rsidRPr="00B0586A" w:rsidRDefault="00131012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 xml:space="preserve">Kronika </w:t>
      </w:r>
      <w:r w:rsidR="001D7C96" w:rsidRPr="00B0586A">
        <w:rPr>
          <w:rFonts w:asciiTheme="majorHAnsi" w:hAnsiTheme="majorHAnsi"/>
        </w:rPr>
        <w:t xml:space="preserve">ta </w:t>
      </w:r>
      <w:r w:rsidRPr="00B0586A">
        <w:rPr>
          <w:rFonts w:asciiTheme="majorHAnsi" w:hAnsiTheme="majorHAnsi"/>
        </w:rPr>
        <w:t xml:space="preserve">jest malarskim podsumowaniem doświadczeń obozowych. </w:t>
      </w:r>
      <w:r w:rsidR="00B10FD7" w:rsidRPr="00B0586A">
        <w:rPr>
          <w:rFonts w:asciiTheme="majorHAnsi" w:hAnsiTheme="majorHAnsi"/>
        </w:rPr>
        <w:t>Wybrane pojedyncze fotografie</w:t>
      </w:r>
      <w:r w:rsidRPr="00B0586A">
        <w:rPr>
          <w:rFonts w:asciiTheme="majorHAnsi" w:hAnsiTheme="majorHAnsi"/>
        </w:rPr>
        <w:t xml:space="preserve">, </w:t>
      </w:r>
      <w:r w:rsidR="00B10FD7" w:rsidRPr="00B0586A">
        <w:rPr>
          <w:rFonts w:asciiTheme="majorHAnsi" w:hAnsiTheme="majorHAnsi"/>
        </w:rPr>
        <w:t>uporządkowane</w:t>
      </w:r>
      <w:r w:rsidRPr="00B0586A">
        <w:rPr>
          <w:rFonts w:asciiTheme="majorHAnsi" w:hAnsiTheme="majorHAnsi"/>
        </w:rPr>
        <w:t xml:space="preserve"> </w:t>
      </w:r>
      <w:r w:rsidR="00B10FD7" w:rsidRPr="00B0586A">
        <w:rPr>
          <w:rFonts w:asciiTheme="majorHAnsi" w:hAnsiTheme="majorHAnsi"/>
        </w:rPr>
        <w:t xml:space="preserve">opisy i malownicze zdobienia </w:t>
      </w:r>
      <w:r w:rsidR="001046E5" w:rsidRPr="00B0586A">
        <w:rPr>
          <w:rFonts w:asciiTheme="majorHAnsi" w:hAnsiTheme="majorHAnsi"/>
        </w:rPr>
        <w:t xml:space="preserve">wykonane kolorowymi farbami </w:t>
      </w:r>
      <w:r w:rsidR="00B10FD7" w:rsidRPr="00B0586A">
        <w:rPr>
          <w:rFonts w:asciiTheme="majorHAnsi" w:hAnsiTheme="majorHAnsi"/>
        </w:rPr>
        <w:t>tworzą czytelną i bardzo spójną całość, na którą autor bądź autorka miała konkretny pomysł.</w:t>
      </w:r>
    </w:p>
    <w:p w14:paraId="576A3BD5" w14:textId="77777777" w:rsidR="00956B1F" w:rsidRPr="00B0586A" w:rsidRDefault="00765179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 xml:space="preserve">Księga jest poziomym </w:t>
      </w:r>
      <w:r w:rsidR="003F1574" w:rsidRPr="00B0586A">
        <w:rPr>
          <w:rFonts w:asciiTheme="majorHAnsi" w:hAnsiTheme="majorHAnsi"/>
        </w:rPr>
        <w:t>notatnik</w:t>
      </w:r>
      <w:r w:rsidRPr="00B0586A">
        <w:rPr>
          <w:rFonts w:asciiTheme="majorHAnsi" w:hAnsiTheme="majorHAnsi"/>
        </w:rPr>
        <w:t>iem o</w:t>
      </w:r>
      <w:r w:rsidR="005E1B5D" w:rsidRPr="00B0586A">
        <w:rPr>
          <w:rFonts w:asciiTheme="majorHAnsi" w:hAnsiTheme="majorHAnsi"/>
        </w:rPr>
        <w:t xml:space="preserve"> wymiarach zbliżonych do A4</w:t>
      </w:r>
      <w:bookmarkStart w:id="0" w:name="_GoBack"/>
      <w:bookmarkEnd w:id="0"/>
      <w:r w:rsidR="005E1B5D" w:rsidRPr="00B0586A">
        <w:rPr>
          <w:rFonts w:asciiTheme="majorHAnsi" w:hAnsiTheme="majorHAnsi"/>
        </w:rPr>
        <w:t>. Szaro-zielona tektura</w:t>
      </w:r>
      <w:r w:rsidRPr="00B0586A">
        <w:rPr>
          <w:rFonts w:asciiTheme="majorHAnsi" w:hAnsiTheme="majorHAnsi"/>
        </w:rPr>
        <w:t xml:space="preserve">, </w:t>
      </w:r>
      <w:r w:rsidR="005E1B5D" w:rsidRPr="00B0586A">
        <w:rPr>
          <w:rFonts w:asciiTheme="majorHAnsi" w:hAnsiTheme="majorHAnsi"/>
        </w:rPr>
        <w:t xml:space="preserve">została sklejona </w:t>
      </w:r>
      <w:r w:rsidRPr="00B0586A">
        <w:rPr>
          <w:rFonts w:asciiTheme="majorHAnsi" w:hAnsiTheme="majorHAnsi"/>
        </w:rPr>
        <w:t>po le</w:t>
      </w:r>
      <w:r w:rsidR="007D6A0D" w:rsidRPr="00B0586A">
        <w:rPr>
          <w:rFonts w:asciiTheme="majorHAnsi" w:hAnsiTheme="majorHAnsi"/>
        </w:rPr>
        <w:t xml:space="preserve">wej stronie </w:t>
      </w:r>
      <w:r w:rsidR="005E1B5D" w:rsidRPr="00B0586A">
        <w:rPr>
          <w:rFonts w:asciiTheme="majorHAnsi" w:hAnsiTheme="majorHAnsi"/>
        </w:rPr>
        <w:t>pozostawiając</w:t>
      </w:r>
      <w:r w:rsidR="007D6A0D" w:rsidRPr="00B0586A">
        <w:rPr>
          <w:rFonts w:asciiTheme="majorHAnsi" w:hAnsiTheme="majorHAnsi"/>
        </w:rPr>
        <w:t xml:space="preserve"> kilku</w:t>
      </w:r>
      <w:r w:rsidRPr="00B0586A">
        <w:rPr>
          <w:rFonts w:asciiTheme="majorHAnsi" w:hAnsiTheme="majorHAnsi"/>
        </w:rPr>
        <w:t>centymetrowy margines. Sztywn</w:t>
      </w:r>
      <w:r w:rsidR="005E1B5D" w:rsidRPr="00B0586A">
        <w:rPr>
          <w:rFonts w:asciiTheme="majorHAnsi" w:hAnsiTheme="majorHAnsi"/>
        </w:rPr>
        <w:t>e karty z widoczną wysoką</w:t>
      </w:r>
      <w:r w:rsidRPr="00B0586A">
        <w:rPr>
          <w:rFonts w:asciiTheme="majorHAnsi" w:hAnsiTheme="majorHAnsi"/>
        </w:rPr>
        <w:t xml:space="preserve"> gramaturą, tworzą odpowiedni podkład do barwnych malarskich kompozycji. </w:t>
      </w:r>
    </w:p>
    <w:p w14:paraId="26B82B74" w14:textId="38B45E87" w:rsidR="00765179" w:rsidRPr="00B0586A" w:rsidRDefault="00765179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 xml:space="preserve">Nie ma dodatkowej </w:t>
      </w:r>
      <w:r w:rsidR="007D6A0D" w:rsidRPr="00B0586A">
        <w:rPr>
          <w:rFonts w:asciiTheme="majorHAnsi" w:hAnsiTheme="majorHAnsi"/>
        </w:rPr>
        <w:t xml:space="preserve">okładki, jej </w:t>
      </w:r>
      <w:r w:rsidRPr="00B0586A">
        <w:rPr>
          <w:rFonts w:asciiTheme="majorHAnsi" w:hAnsiTheme="majorHAnsi"/>
        </w:rPr>
        <w:t xml:space="preserve">funkcję przejęła pierwsza strona z ręcznie </w:t>
      </w:r>
      <w:r w:rsidR="003F1574" w:rsidRPr="00B0586A">
        <w:rPr>
          <w:rFonts w:asciiTheme="majorHAnsi" w:hAnsiTheme="majorHAnsi"/>
        </w:rPr>
        <w:t>wymalowany</w:t>
      </w:r>
      <w:r w:rsidRPr="00B0586A">
        <w:rPr>
          <w:rFonts w:asciiTheme="majorHAnsi" w:hAnsiTheme="majorHAnsi"/>
        </w:rPr>
        <w:t>m</w:t>
      </w:r>
      <w:r w:rsidR="003F1574" w:rsidRPr="00B0586A">
        <w:rPr>
          <w:rFonts w:asciiTheme="majorHAnsi" w:hAnsiTheme="majorHAnsi"/>
        </w:rPr>
        <w:t xml:space="preserve"> napis</w:t>
      </w:r>
      <w:r w:rsidRPr="00B0586A">
        <w:rPr>
          <w:rFonts w:asciiTheme="majorHAnsi" w:hAnsiTheme="majorHAnsi"/>
        </w:rPr>
        <w:t>em KRONIKA. Litery są duże i pogrubione, zapisane miękką linią. Finezyjnie zachodzą jedna na drugą. Każda kolejna ma inny kolor: czerwony, żółty, zielony, brązowy, czarny, granatowy i znowu czerwony. Każdy kolor dodatkowo obrysowany został cienką czarną linią</w:t>
      </w:r>
      <w:r w:rsidR="007D6A0D" w:rsidRPr="00B0586A">
        <w:rPr>
          <w:rFonts w:asciiTheme="majorHAnsi" w:hAnsiTheme="majorHAnsi"/>
        </w:rPr>
        <w:t xml:space="preserve"> podkreślającą kształt litery</w:t>
      </w:r>
      <w:r w:rsidRPr="00B0586A">
        <w:rPr>
          <w:rFonts w:asciiTheme="majorHAnsi" w:hAnsiTheme="majorHAnsi"/>
        </w:rPr>
        <w:t>.  Kompoz</w:t>
      </w:r>
      <w:r w:rsidR="008B2AA9" w:rsidRPr="00B0586A">
        <w:rPr>
          <w:rFonts w:asciiTheme="majorHAnsi" w:hAnsiTheme="majorHAnsi"/>
        </w:rPr>
        <w:t>ycję</w:t>
      </w:r>
      <w:r w:rsidR="00081F54" w:rsidRPr="00B0586A">
        <w:rPr>
          <w:rFonts w:asciiTheme="majorHAnsi" w:hAnsiTheme="majorHAnsi"/>
        </w:rPr>
        <w:t xml:space="preserve"> dopełnia czarne obramowanie</w:t>
      </w:r>
      <w:r w:rsidR="007D6A0D" w:rsidRPr="00B0586A">
        <w:rPr>
          <w:rFonts w:asciiTheme="majorHAnsi" w:hAnsiTheme="majorHAnsi"/>
        </w:rPr>
        <w:t xml:space="preserve">, które z </w:t>
      </w:r>
      <w:r w:rsidR="005E1B5D" w:rsidRPr="00B0586A">
        <w:rPr>
          <w:rFonts w:asciiTheme="majorHAnsi" w:hAnsiTheme="majorHAnsi"/>
        </w:rPr>
        <w:t xml:space="preserve">zewnętrznej </w:t>
      </w:r>
      <w:r w:rsidR="007D6A0D" w:rsidRPr="00B0586A">
        <w:rPr>
          <w:rFonts w:asciiTheme="majorHAnsi" w:hAnsiTheme="majorHAnsi"/>
        </w:rPr>
        <w:t>strony kończy równy brzeg</w:t>
      </w:r>
      <w:r w:rsidR="00081F54" w:rsidRPr="00B0586A">
        <w:rPr>
          <w:rFonts w:asciiTheme="majorHAnsi" w:hAnsiTheme="majorHAnsi"/>
        </w:rPr>
        <w:t xml:space="preserve"> prostokątnej</w:t>
      </w:r>
      <w:r w:rsidR="007D6A0D" w:rsidRPr="00B0586A">
        <w:rPr>
          <w:rFonts w:asciiTheme="majorHAnsi" w:hAnsiTheme="majorHAnsi"/>
        </w:rPr>
        <w:t xml:space="preserve"> </w:t>
      </w:r>
      <w:r w:rsidR="008B2AA9" w:rsidRPr="00B0586A">
        <w:rPr>
          <w:rFonts w:asciiTheme="majorHAnsi" w:hAnsiTheme="majorHAnsi"/>
        </w:rPr>
        <w:t>kartki</w:t>
      </w:r>
      <w:r w:rsidR="007D6A0D" w:rsidRPr="00B0586A">
        <w:rPr>
          <w:rFonts w:asciiTheme="majorHAnsi" w:hAnsiTheme="majorHAnsi"/>
        </w:rPr>
        <w:t xml:space="preserve">, a </w:t>
      </w:r>
      <w:r w:rsidR="005E1B5D" w:rsidRPr="00B0586A">
        <w:rPr>
          <w:rFonts w:asciiTheme="majorHAnsi" w:hAnsiTheme="majorHAnsi"/>
        </w:rPr>
        <w:t>wewnątrz</w:t>
      </w:r>
      <w:r w:rsidR="007D6A0D" w:rsidRPr="00B0586A">
        <w:rPr>
          <w:rFonts w:asciiTheme="majorHAnsi" w:hAnsiTheme="majorHAnsi"/>
        </w:rPr>
        <w:t xml:space="preserve"> miękko okala napis.</w:t>
      </w:r>
    </w:p>
    <w:p w14:paraId="4818FB9A" w14:textId="72B2369A" w:rsidR="008B2AA9" w:rsidRPr="00B0586A" w:rsidRDefault="005E1B5D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 xml:space="preserve">Kronikę rozpoczyna seria </w:t>
      </w:r>
      <w:r w:rsidR="001046E5" w:rsidRPr="00B0586A">
        <w:rPr>
          <w:rFonts w:asciiTheme="majorHAnsi" w:hAnsiTheme="majorHAnsi"/>
        </w:rPr>
        <w:t>informacji. Pierwsza</w:t>
      </w:r>
      <w:r w:rsidR="008B2AA9" w:rsidRPr="00B0586A">
        <w:rPr>
          <w:rFonts w:asciiTheme="majorHAnsi" w:hAnsiTheme="majorHAnsi"/>
        </w:rPr>
        <w:t>,</w:t>
      </w:r>
      <w:r w:rsidR="003F1574" w:rsidRPr="00B0586A">
        <w:rPr>
          <w:rFonts w:asciiTheme="majorHAnsi" w:hAnsiTheme="majorHAnsi"/>
        </w:rPr>
        <w:t xml:space="preserve"> zapisana drukowanymi </w:t>
      </w:r>
      <w:r w:rsidR="001046E5" w:rsidRPr="00B0586A">
        <w:rPr>
          <w:rFonts w:asciiTheme="majorHAnsi" w:hAnsiTheme="majorHAnsi"/>
        </w:rPr>
        <w:t>literami w kolorze czerwonym</w:t>
      </w:r>
      <w:r w:rsidR="008B2AA9" w:rsidRPr="00B0586A">
        <w:rPr>
          <w:rFonts w:asciiTheme="majorHAnsi" w:hAnsiTheme="majorHAnsi"/>
        </w:rPr>
        <w:t>,</w:t>
      </w:r>
      <w:r w:rsidR="001046E5" w:rsidRPr="00B0586A">
        <w:rPr>
          <w:rFonts w:asciiTheme="majorHAnsi" w:hAnsiTheme="majorHAnsi"/>
        </w:rPr>
        <w:t xml:space="preserve"> głosi iż jest</w:t>
      </w:r>
      <w:r w:rsidR="003F1574" w:rsidRPr="00B0586A">
        <w:rPr>
          <w:rFonts w:asciiTheme="majorHAnsi" w:hAnsiTheme="majorHAnsi"/>
        </w:rPr>
        <w:t xml:space="preserve"> to K</w:t>
      </w:r>
      <w:r w:rsidR="001046E5" w:rsidRPr="00B0586A">
        <w:rPr>
          <w:rFonts w:asciiTheme="majorHAnsi" w:hAnsiTheme="majorHAnsi"/>
        </w:rPr>
        <w:t>ronika. Wpis granatowy informuje</w:t>
      </w:r>
      <w:r w:rsidR="003F1574" w:rsidRPr="00B0586A">
        <w:rPr>
          <w:rFonts w:asciiTheme="majorHAnsi" w:hAnsiTheme="majorHAnsi"/>
        </w:rPr>
        <w:t>, że dotyczy ona „obozu zorganizowanego przez szkolne koło mił</w:t>
      </w:r>
      <w:r w:rsidR="001046E5" w:rsidRPr="00B0586A">
        <w:rPr>
          <w:rFonts w:asciiTheme="majorHAnsi" w:hAnsiTheme="majorHAnsi"/>
        </w:rPr>
        <w:t>ośników sztuki działające przy &lt;&lt;Zachęcie&gt;&gt;”</w:t>
      </w:r>
      <w:r w:rsidR="003F1574" w:rsidRPr="00B0586A">
        <w:rPr>
          <w:rFonts w:asciiTheme="majorHAnsi" w:hAnsiTheme="majorHAnsi"/>
        </w:rPr>
        <w:t xml:space="preserve"> i dotyczy </w:t>
      </w:r>
      <w:r w:rsidR="001046E5" w:rsidRPr="00B0586A">
        <w:rPr>
          <w:rFonts w:asciiTheme="majorHAnsi" w:hAnsiTheme="majorHAnsi"/>
        </w:rPr>
        <w:t xml:space="preserve">„trasy krakowskiej”. </w:t>
      </w:r>
      <w:r w:rsidR="003F1574" w:rsidRPr="00B0586A">
        <w:rPr>
          <w:rFonts w:asciiTheme="majorHAnsi" w:hAnsiTheme="majorHAnsi"/>
        </w:rPr>
        <w:t xml:space="preserve">Wstęp uzupełnia notatka w kolorze zielonym, </w:t>
      </w:r>
      <w:r w:rsidRPr="00B0586A">
        <w:rPr>
          <w:rFonts w:asciiTheme="majorHAnsi" w:hAnsiTheme="majorHAnsi"/>
        </w:rPr>
        <w:t>głosząca</w:t>
      </w:r>
      <w:r w:rsidR="003F1574" w:rsidRPr="00B0586A">
        <w:rPr>
          <w:rFonts w:asciiTheme="majorHAnsi" w:hAnsiTheme="majorHAnsi"/>
        </w:rPr>
        <w:t xml:space="preserve">, że </w:t>
      </w:r>
      <w:r w:rsidR="008B2AA9" w:rsidRPr="00B0586A">
        <w:rPr>
          <w:rFonts w:asciiTheme="majorHAnsi" w:hAnsiTheme="majorHAnsi"/>
        </w:rPr>
        <w:t>obóz był nie z tej ziemi, opiekunów miał wspaniałych a pogoda popsuła wszystko i choć zwiedzanie było dobrze zorganizowane to na malowanie było za mało czasu.</w:t>
      </w:r>
    </w:p>
    <w:p w14:paraId="3531A1D0" w14:textId="39E5ACAE" w:rsidR="001046E5" w:rsidRPr="00B0586A" w:rsidRDefault="008B2AA9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Stronę</w:t>
      </w:r>
      <w:r w:rsidR="003F1574" w:rsidRPr="00B0586A">
        <w:rPr>
          <w:rFonts w:asciiTheme="majorHAnsi" w:hAnsiTheme="majorHAnsi"/>
        </w:rPr>
        <w:t xml:space="preserve">, jakby w kontraście do zarzutu o złej pogodzie i braku czasu na malowanie, zdobią </w:t>
      </w:r>
      <w:r w:rsidR="001046E5" w:rsidRPr="00B0586A">
        <w:rPr>
          <w:rFonts w:asciiTheme="majorHAnsi" w:hAnsiTheme="majorHAnsi"/>
        </w:rPr>
        <w:t xml:space="preserve">wesołe malarskie barwne </w:t>
      </w:r>
      <w:r w:rsidR="003F1574" w:rsidRPr="00B0586A">
        <w:rPr>
          <w:rFonts w:asciiTheme="majorHAnsi" w:hAnsiTheme="majorHAnsi"/>
        </w:rPr>
        <w:t xml:space="preserve">kompozycje. Żółte </w:t>
      </w:r>
      <w:r w:rsidR="005E1B5D" w:rsidRPr="00B0586A">
        <w:rPr>
          <w:rFonts w:asciiTheme="majorHAnsi" w:hAnsiTheme="majorHAnsi"/>
        </w:rPr>
        <w:t>koło przypomina</w:t>
      </w:r>
      <w:r w:rsidR="001046E5" w:rsidRPr="00B0586A">
        <w:rPr>
          <w:rFonts w:asciiTheme="majorHAnsi" w:hAnsiTheme="majorHAnsi"/>
        </w:rPr>
        <w:t xml:space="preserve"> słońce, a </w:t>
      </w:r>
      <w:r w:rsidR="00310CAF" w:rsidRPr="00B0586A">
        <w:rPr>
          <w:rFonts w:asciiTheme="majorHAnsi" w:hAnsiTheme="majorHAnsi"/>
        </w:rPr>
        <w:t xml:space="preserve">abstrakcyjna organiczna żółto-różowo-pomarańczowa forma, </w:t>
      </w:r>
      <w:r w:rsidR="001046E5" w:rsidRPr="00B0586A">
        <w:rPr>
          <w:rFonts w:asciiTheme="majorHAnsi" w:hAnsiTheme="majorHAnsi"/>
        </w:rPr>
        <w:t>zalewa</w:t>
      </w:r>
      <w:r w:rsidR="00310CAF" w:rsidRPr="00B0586A">
        <w:rPr>
          <w:rFonts w:asciiTheme="majorHAnsi" w:hAnsiTheme="majorHAnsi"/>
        </w:rPr>
        <w:t xml:space="preserve"> napisy.</w:t>
      </w:r>
      <w:r w:rsidR="00C10D9D" w:rsidRPr="00B0586A">
        <w:rPr>
          <w:rFonts w:asciiTheme="majorHAnsi" w:hAnsiTheme="majorHAnsi"/>
        </w:rPr>
        <w:t xml:space="preserve"> Tego typu barwne </w:t>
      </w:r>
      <w:r w:rsidR="001046E5" w:rsidRPr="00B0586A">
        <w:rPr>
          <w:rFonts w:asciiTheme="majorHAnsi" w:hAnsiTheme="majorHAnsi"/>
        </w:rPr>
        <w:t xml:space="preserve">zdobienia </w:t>
      </w:r>
      <w:r w:rsidR="00C10D9D" w:rsidRPr="00B0586A">
        <w:rPr>
          <w:rFonts w:asciiTheme="majorHAnsi" w:hAnsiTheme="majorHAnsi"/>
        </w:rPr>
        <w:t xml:space="preserve">powtarzają się na kolejnych stronach, choć nigdy w jednakowej formie. Różnią się zestawieniami kolorystycznymi i kształtami. Zawsze jednak są </w:t>
      </w:r>
      <w:r w:rsidR="001046E5" w:rsidRPr="00B0586A">
        <w:rPr>
          <w:rFonts w:asciiTheme="majorHAnsi" w:hAnsiTheme="majorHAnsi"/>
        </w:rPr>
        <w:t xml:space="preserve">miękkimi, finezyjnymi </w:t>
      </w:r>
      <w:r w:rsidR="00C10D9D" w:rsidRPr="00B0586A">
        <w:rPr>
          <w:rFonts w:asciiTheme="majorHAnsi" w:hAnsiTheme="majorHAnsi"/>
        </w:rPr>
        <w:t>formami, organicznymi, rozle</w:t>
      </w:r>
      <w:r w:rsidR="001046E5" w:rsidRPr="00B0586A">
        <w:rPr>
          <w:rFonts w:asciiTheme="majorHAnsi" w:hAnsiTheme="majorHAnsi"/>
        </w:rPr>
        <w:t>wającymi się na kartach kroniki.</w:t>
      </w:r>
    </w:p>
    <w:p w14:paraId="3452D259" w14:textId="77777777" w:rsidR="005E1B5D" w:rsidRPr="00B0586A" w:rsidRDefault="005E1B5D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Na kolejnych stronach znajduje się m.in. fotografia przedstawiające</w:t>
      </w:r>
      <w:r w:rsidR="00C10D9D" w:rsidRPr="00B0586A">
        <w:rPr>
          <w:rFonts w:asciiTheme="majorHAnsi" w:hAnsiTheme="majorHAnsi"/>
        </w:rPr>
        <w:t xml:space="preserve"> opiekunów obozu, którzy w kostiumach kąpielowych leżą na trawie, a także </w:t>
      </w:r>
      <w:r w:rsidRPr="00B0586A">
        <w:rPr>
          <w:rFonts w:asciiTheme="majorHAnsi" w:hAnsiTheme="majorHAnsi"/>
        </w:rPr>
        <w:t>dane zatytułowane</w:t>
      </w:r>
      <w:r w:rsidR="00C10D9D" w:rsidRPr="00B0586A">
        <w:rPr>
          <w:rFonts w:asciiTheme="majorHAnsi" w:hAnsiTheme="majorHAnsi"/>
        </w:rPr>
        <w:t xml:space="preserve"> </w:t>
      </w:r>
      <w:r w:rsidR="001046E5" w:rsidRPr="00B0586A">
        <w:rPr>
          <w:rFonts w:asciiTheme="majorHAnsi" w:hAnsiTheme="majorHAnsi"/>
        </w:rPr>
        <w:t>„</w:t>
      </w:r>
      <w:r w:rsidR="00C10D9D" w:rsidRPr="00B0586A">
        <w:rPr>
          <w:rFonts w:asciiTheme="majorHAnsi" w:hAnsiTheme="majorHAnsi"/>
        </w:rPr>
        <w:t>co, gdzie i kiedy</w:t>
      </w:r>
      <w:r w:rsidR="001046E5" w:rsidRPr="00B0586A">
        <w:rPr>
          <w:rFonts w:asciiTheme="majorHAnsi" w:hAnsiTheme="majorHAnsi"/>
        </w:rPr>
        <w:t>”</w:t>
      </w:r>
      <w:r w:rsidR="00C10D9D" w:rsidRPr="00B0586A">
        <w:rPr>
          <w:rFonts w:asciiTheme="majorHAnsi" w:hAnsiTheme="majorHAnsi"/>
        </w:rPr>
        <w:t xml:space="preserve"> z wypunktowaniem, którego dnia</w:t>
      </w:r>
      <w:r w:rsidR="001046E5" w:rsidRPr="00B0586A">
        <w:rPr>
          <w:rFonts w:asciiTheme="majorHAnsi" w:hAnsiTheme="majorHAnsi"/>
        </w:rPr>
        <w:t>,</w:t>
      </w:r>
      <w:r w:rsidR="00C10D9D" w:rsidRPr="00B0586A">
        <w:rPr>
          <w:rFonts w:asciiTheme="majorHAnsi" w:hAnsiTheme="majorHAnsi"/>
        </w:rPr>
        <w:t xml:space="preserve"> jakie miejsce zostało </w:t>
      </w:r>
      <w:r w:rsidR="00C10D9D" w:rsidRPr="00B0586A">
        <w:rPr>
          <w:rFonts w:asciiTheme="majorHAnsi" w:hAnsiTheme="majorHAnsi"/>
        </w:rPr>
        <w:lastRenderedPageBreak/>
        <w:t>odwiedzone przez uczestników obozu. W samym Krakowie jest tych miejsc wypisanych 3</w:t>
      </w:r>
      <w:r w:rsidR="001046E5" w:rsidRPr="00B0586A">
        <w:rPr>
          <w:rFonts w:asciiTheme="majorHAnsi" w:hAnsiTheme="majorHAnsi"/>
        </w:rPr>
        <w:t xml:space="preserve">3, w Bochni 3, Wiśniczu 5. </w:t>
      </w:r>
      <w:r w:rsidRPr="00B0586A">
        <w:rPr>
          <w:rFonts w:asciiTheme="majorHAnsi" w:hAnsiTheme="majorHAnsi"/>
        </w:rPr>
        <w:t>Niektóre</w:t>
      </w:r>
      <w:r w:rsidR="00C10D9D" w:rsidRPr="00B0586A">
        <w:rPr>
          <w:rFonts w:asciiTheme="majorHAnsi" w:hAnsiTheme="majorHAnsi"/>
        </w:rPr>
        <w:t xml:space="preserve"> </w:t>
      </w:r>
      <w:r w:rsidR="001046E5" w:rsidRPr="00B0586A">
        <w:rPr>
          <w:rFonts w:asciiTheme="majorHAnsi" w:hAnsiTheme="majorHAnsi"/>
        </w:rPr>
        <w:t>lokalizacje</w:t>
      </w:r>
      <w:r w:rsidRPr="00B0586A">
        <w:rPr>
          <w:rFonts w:asciiTheme="majorHAnsi" w:hAnsiTheme="majorHAnsi"/>
        </w:rPr>
        <w:t xml:space="preserve">, </w:t>
      </w:r>
      <w:r w:rsidR="00C10D9D" w:rsidRPr="00B0586A">
        <w:rPr>
          <w:rFonts w:asciiTheme="majorHAnsi" w:hAnsiTheme="majorHAnsi"/>
        </w:rPr>
        <w:t xml:space="preserve">na przykład Sukiennice, czy Wawel </w:t>
      </w:r>
      <w:r w:rsidRPr="00B0586A">
        <w:rPr>
          <w:rFonts w:asciiTheme="majorHAnsi" w:hAnsiTheme="majorHAnsi"/>
        </w:rPr>
        <w:t xml:space="preserve">kilkukrotnie powracają przy różnych datach. </w:t>
      </w:r>
    </w:p>
    <w:p w14:paraId="3452B3B9" w14:textId="21CCC3DF" w:rsidR="006438BB" w:rsidRPr="00B0586A" w:rsidRDefault="00C10D9D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Klarowny podział na dni i miejsca</w:t>
      </w:r>
      <w:r w:rsidR="006438BB" w:rsidRPr="00B0586A">
        <w:rPr>
          <w:rFonts w:asciiTheme="majorHAnsi" w:hAnsiTheme="majorHAnsi"/>
        </w:rPr>
        <w:t xml:space="preserve"> oraz informacje gdzie uczestnicy mieli możliwość szkicowania</w:t>
      </w:r>
      <w:r w:rsidRPr="00B0586A">
        <w:rPr>
          <w:rFonts w:asciiTheme="majorHAnsi" w:hAnsiTheme="majorHAnsi"/>
        </w:rPr>
        <w:t xml:space="preserve">, </w:t>
      </w:r>
      <w:r w:rsidR="001046E5" w:rsidRPr="00B0586A">
        <w:rPr>
          <w:rFonts w:asciiTheme="majorHAnsi" w:hAnsiTheme="majorHAnsi"/>
        </w:rPr>
        <w:t>także zdobią kolorowe malarskie ornamenty</w:t>
      </w:r>
      <w:r w:rsidRPr="00B0586A">
        <w:rPr>
          <w:rFonts w:asciiTheme="majorHAnsi" w:hAnsiTheme="majorHAnsi"/>
        </w:rPr>
        <w:t xml:space="preserve">. </w:t>
      </w:r>
      <w:r w:rsidR="008C7FDD" w:rsidRPr="00B0586A">
        <w:rPr>
          <w:rFonts w:asciiTheme="majorHAnsi" w:hAnsiTheme="majorHAnsi"/>
        </w:rPr>
        <w:t>Także</w:t>
      </w:r>
      <w:r w:rsidRPr="00B0586A">
        <w:rPr>
          <w:rFonts w:asciiTheme="majorHAnsi" w:hAnsiTheme="majorHAnsi"/>
        </w:rPr>
        <w:t xml:space="preserve"> nazwy miejscowości zapisane zostały </w:t>
      </w:r>
      <w:r w:rsidR="00164881" w:rsidRPr="00B0586A">
        <w:rPr>
          <w:rFonts w:asciiTheme="majorHAnsi" w:hAnsiTheme="majorHAnsi"/>
        </w:rPr>
        <w:t>n</w:t>
      </w:r>
      <w:r w:rsidR="008C7FDD" w:rsidRPr="00B0586A">
        <w:rPr>
          <w:rFonts w:asciiTheme="majorHAnsi" w:hAnsiTheme="majorHAnsi"/>
        </w:rPr>
        <w:t>a jaskrawych tłach oż</w:t>
      </w:r>
      <w:r w:rsidR="00164881" w:rsidRPr="00B0586A">
        <w:rPr>
          <w:rFonts w:asciiTheme="majorHAnsi" w:hAnsiTheme="majorHAnsi"/>
        </w:rPr>
        <w:t xml:space="preserve">ywiających szare tekturowe karty. </w:t>
      </w:r>
      <w:r w:rsidR="006438BB" w:rsidRPr="00B0586A">
        <w:rPr>
          <w:rFonts w:asciiTheme="majorHAnsi" w:hAnsiTheme="majorHAnsi"/>
        </w:rPr>
        <w:t xml:space="preserve">Ostatnim punktem programu, zapisanym przy dacie 19.07.1970 roku jest pożegnanie z Krakowem, a także kolorowy obrazek </w:t>
      </w:r>
      <w:r w:rsidR="004609D8" w:rsidRPr="00B0586A">
        <w:rPr>
          <w:rFonts w:asciiTheme="majorHAnsi" w:hAnsiTheme="majorHAnsi"/>
        </w:rPr>
        <w:t>pociągu.</w:t>
      </w:r>
      <w:r w:rsidR="008C7FDD" w:rsidRPr="00B0586A">
        <w:rPr>
          <w:rFonts w:asciiTheme="majorHAnsi" w:hAnsiTheme="majorHAnsi"/>
        </w:rPr>
        <w:t xml:space="preserve"> To pierwsza ilustracja przedstawiająca</w:t>
      </w:r>
      <w:r w:rsidR="0071763F" w:rsidRPr="00B0586A">
        <w:rPr>
          <w:rFonts w:asciiTheme="majorHAnsi" w:hAnsiTheme="majorHAnsi"/>
        </w:rPr>
        <w:t>.</w:t>
      </w:r>
    </w:p>
    <w:p w14:paraId="322E1A7D" w14:textId="7BABF0F4" w:rsidR="004609D8" w:rsidRPr="00B0586A" w:rsidRDefault="004609D8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Kolejne strony odnoszą się do poszczególnych miejscowości odwiedzonych przez obozowiczów. Schemat za każdym razem jest taki sam.</w:t>
      </w:r>
      <w:r w:rsidR="00164881" w:rsidRPr="00B0586A">
        <w:rPr>
          <w:rFonts w:asciiTheme="majorHAnsi" w:hAnsiTheme="majorHAnsi"/>
        </w:rPr>
        <w:t xml:space="preserve"> </w:t>
      </w:r>
      <w:r w:rsidRPr="00B0586A">
        <w:rPr>
          <w:rFonts w:asciiTheme="majorHAnsi" w:hAnsiTheme="majorHAnsi"/>
        </w:rPr>
        <w:t xml:space="preserve">Poszczególne rozdziały rozpoczyna barwny napis zajmujący całą stronę. Wykonany literami </w:t>
      </w:r>
      <w:r w:rsidR="00164881" w:rsidRPr="00B0586A">
        <w:rPr>
          <w:rFonts w:asciiTheme="majorHAnsi" w:hAnsiTheme="majorHAnsi"/>
        </w:rPr>
        <w:t xml:space="preserve"> według </w:t>
      </w:r>
      <w:r w:rsidRPr="00B0586A">
        <w:rPr>
          <w:rFonts w:asciiTheme="majorHAnsi" w:hAnsiTheme="majorHAnsi"/>
        </w:rPr>
        <w:t>kroju z okładki: miękkimi, finezyjnie zachodzącymi jedna na drugą, kolorowymi, ze szczelnie wypełnionym tłem.</w:t>
      </w:r>
    </w:p>
    <w:p w14:paraId="39E0E1CC" w14:textId="081E966B" w:rsidR="000D714A" w:rsidRPr="00B0586A" w:rsidRDefault="0071763F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Przez o</w:t>
      </w:r>
      <w:r w:rsidR="00164881" w:rsidRPr="00B0586A">
        <w:rPr>
          <w:rFonts w:asciiTheme="majorHAnsi" w:hAnsiTheme="majorHAnsi"/>
        </w:rPr>
        <w:t xml:space="preserve">powieść o danym miejscu prowadzą </w:t>
      </w:r>
      <w:r w:rsidR="000D714A" w:rsidRPr="00B0586A">
        <w:rPr>
          <w:rFonts w:asciiTheme="majorHAnsi" w:hAnsiTheme="majorHAnsi"/>
        </w:rPr>
        <w:t xml:space="preserve">wklejone czarno-białe zdjęcia </w:t>
      </w:r>
      <w:r w:rsidR="00164881" w:rsidRPr="00B0586A">
        <w:rPr>
          <w:rFonts w:asciiTheme="majorHAnsi" w:hAnsiTheme="majorHAnsi"/>
        </w:rPr>
        <w:t>prezentując</w:t>
      </w:r>
      <w:r w:rsidR="000D714A" w:rsidRPr="00B0586A">
        <w:rPr>
          <w:rFonts w:asciiTheme="majorHAnsi" w:hAnsiTheme="majorHAnsi"/>
        </w:rPr>
        <w:t>e różne sytuacje z obozu. Pod każdym zdjęciem</w:t>
      </w:r>
      <w:r w:rsidR="00164881" w:rsidRPr="00B0586A">
        <w:rPr>
          <w:rFonts w:asciiTheme="majorHAnsi" w:hAnsiTheme="majorHAnsi"/>
        </w:rPr>
        <w:t xml:space="preserve"> znajduje się</w:t>
      </w:r>
      <w:r w:rsidR="000D714A" w:rsidRPr="00B0586A">
        <w:rPr>
          <w:rFonts w:asciiTheme="majorHAnsi" w:hAnsiTheme="majorHAnsi"/>
        </w:rPr>
        <w:t xml:space="preserve"> podpis,</w:t>
      </w:r>
      <w:r w:rsidR="00164881" w:rsidRPr="00B0586A">
        <w:rPr>
          <w:rFonts w:asciiTheme="majorHAnsi" w:hAnsiTheme="majorHAnsi"/>
        </w:rPr>
        <w:t xml:space="preserve"> jednak zazwyczaj nie dotyczy on</w:t>
      </w:r>
      <w:r w:rsidR="000D714A" w:rsidRPr="00B0586A">
        <w:rPr>
          <w:rFonts w:asciiTheme="majorHAnsi" w:hAnsiTheme="majorHAnsi"/>
        </w:rPr>
        <w:t xml:space="preserve"> tego </w:t>
      </w:r>
      <w:r w:rsidR="00164881" w:rsidRPr="00B0586A">
        <w:rPr>
          <w:rFonts w:asciiTheme="majorHAnsi" w:hAnsiTheme="majorHAnsi"/>
        </w:rPr>
        <w:t>kogo i co przedstawia fotografia</w:t>
      </w:r>
      <w:r w:rsidR="000D714A" w:rsidRPr="00B0586A">
        <w:rPr>
          <w:rFonts w:asciiTheme="majorHAnsi" w:hAnsiTheme="majorHAnsi"/>
        </w:rPr>
        <w:t xml:space="preserve">, a wrażeń związanych z daną chwilą np. „słońce i zmęczenie „rzuciło” nas na schody”, </w:t>
      </w:r>
      <w:r w:rsidR="00164881" w:rsidRPr="00B0586A">
        <w:rPr>
          <w:rFonts w:asciiTheme="majorHAnsi" w:hAnsiTheme="majorHAnsi"/>
        </w:rPr>
        <w:t xml:space="preserve">albo </w:t>
      </w:r>
      <w:r w:rsidR="000D714A" w:rsidRPr="00B0586A">
        <w:rPr>
          <w:rFonts w:asciiTheme="majorHAnsi" w:hAnsiTheme="majorHAnsi"/>
        </w:rPr>
        <w:t>„gmach „Zachęty” wzbudził w nas zachwyt…, „wnętrze jej ogólne zmęczenie”. Czy też „a nogi bolą, bolą, bolą”. Słowo „bolą” powtórzone zostało 12 razy, a każde kolejne zapisane jest coraz większymi literami.</w:t>
      </w:r>
      <w:r w:rsidR="00164881" w:rsidRPr="00B0586A">
        <w:rPr>
          <w:rFonts w:asciiTheme="majorHAnsi" w:hAnsiTheme="majorHAnsi"/>
        </w:rPr>
        <w:t xml:space="preserve"> </w:t>
      </w:r>
      <w:r w:rsidR="000D714A" w:rsidRPr="00B0586A">
        <w:rPr>
          <w:rFonts w:asciiTheme="majorHAnsi" w:hAnsiTheme="majorHAnsi"/>
        </w:rPr>
        <w:t xml:space="preserve">Głównie </w:t>
      </w:r>
      <w:r w:rsidR="00164881" w:rsidRPr="00B0586A">
        <w:rPr>
          <w:rFonts w:asciiTheme="majorHAnsi" w:hAnsiTheme="majorHAnsi"/>
        </w:rPr>
        <w:t xml:space="preserve">są to </w:t>
      </w:r>
      <w:r w:rsidR="000D714A" w:rsidRPr="00B0586A">
        <w:rPr>
          <w:rFonts w:asciiTheme="majorHAnsi" w:hAnsiTheme="majorHAnsi"/>
        </w:rPr>
        <w:t>zdjęcia grupowe, choć pojawiają się </w:t>
      </w:r>
      <w:r w:rsidR="00164881" w:rsidRPr="00B0586A">
        <w:rPr>
          <w:rFonts w:asciiTheme="majorHAnsi" w:hAnsiTheme="majorHAnsi"/>
        </w:rPr>
        <w:t>też pojedynczy bohaterowie</w:t>
      </w:r>
      <w:r w:rsidR="000D714A" w:rsidRPr="00B0586A">
        <w:rPr>
          <w:rFonts w:asciiTheme="majorHAnsi" w:hAnsiTheme="majorHAnsi"/>
        </w:rPr>
        <w:t>. Często przy konkretnych budowlach, ale także wśród traw, nad rzeką</w:t>
      </w:r>
      <w:r w:rsidR="00164881" w:rsidRPr="00B0586A">
        <w:rPr>
          <w:rFonts w:asciiTheme="majorHAnsi" w:hAnsiTheme="majorHAnsi"/>
        </w:rPr>
        <w:t>, w niezidentyfikowanym plenerze</w:t>
      </w:r>
      <w:r w:rsidR="000D714A" w:rsidRPr="00B0586A">
        <w:rPr>
          <w:rFonts w:asciiTheme="majorHAnsi" w:hAnsiTheme="majorHAnsi"/>
        </w:rPr>
        <w:t xml:space="preserve">. </w:t>
      </w:r>
      <w:r w:rsidR="00164881" w:rsidRPr="00B0586A">
        <w:rPr>
          <w:rFonts w:asciiTheme="majorHAnsi" w:hAnsiTheme="majorHAnsi"/>
        </w:rPr>
        <w:t>Podczas szkicowania, ale także w czasie pikniku, spacerowania czy odpoczynku.</w:t>
      </w:r>
    </w:p>
    <w:p w14:paraId="4C054151" w14:textId="4C65E50A" w:rsidR="006343C8" w:rsidRPr="00B0586A" w:rsidRDefault="000D714A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Każdą stronę ze zdjęciami ozdabiają mal</w:t>
      </w:r>
      <w:r w:rsidR="00164881" w:rsidRPr="00B0586A">
        <w:rPr>
          <w:rFonts w:asciiTheme="majorHAnsi" w:hAnsiTheme="majorHAnsi"/>
        </w:rPr>
        <w:t xml:space="preserve">arskie ornamenty. Na niektórych, </w:t>
      </w:r>
      <w:r w:rsidRPr="00B0586A">
        <w:rPr>
          <w:rFonts w:asciiTheme="majorHAnsi" w:hAnsiTheme="majorHAnsi"/>
        </w:rPr>
        <w:t>z abstrakcyjnych kompozycji wyrastają konkretne kształty: kwi</w:t>
      </w:r>
      <w:r w:rsidR="00946089" w:rsidRPr="00B0586A">
        <w:rPr>
          <w:rFonts w:asciiTheme="majorHAnsi" w:hAnsiTheme="majorHAnsi"/>
        </w:rPr>
        <w:t>at</w:t>
      </w:r>
      <w:r w:rsidR="00164881" w:rsidRPr="00B0586A">
        <w:rPr>
          <w:rFonts w:asciiTheme="majorHAnsi" w:hAnsiTheme="majorHAnsi"/>
        </w:rPr>
        <w:t>ka, twarzy, czy całej postaci. Ale n</w:t>
      </w:r>
      <w:r w:rsidR="00946089" w:rsidRPr="00B0586A">
        <w:rPr>
          <w:rFonts w:asciiTheme="majorHAnsi" w:hAnsiTheme="majorHAnsi"/>
        </w:rPr>
        <w:t>awet obrazy figuratywne utrzymane są w t</w:t>
      </w:r>
      <w:r w:rsidR="00164881" w:rsidRPr="00B0586A">
        <w:rPr>
          <w:rFonts w:asciiTheme="majorHAnsi" w:hAnsiTheme="majorHAnsi"/>
        </w:rPr>
        <w:t>ym samym stylu m</w:t>
      </w:r>
      <w:r w:rsidR="0071763F" w:rsidRPr="00B0586A">
        <w:rPr>
          <w:rFonts w:asciiTheme="majorHAnsi" w:hAnsiTheme="majorHAnsi"/>
        </w:rPr>
        <w:t xml:space="preserve">iękkiej i </w:t>
      </w:r>
      <w:r w:rsidR="00164881" w:rsidRPr="00B0586A">
        <w:rPr>
          <w:rFonts w:asciiTheme="majorHAnsi" w:hAnsiTheme="majorHAnsi"/>
        </w:rPr>
        <w:t>organi</w:t>
      </w:r>
      <w:r w:rsidR="0071763F" w:rsidRPr="00B0586A">
        <w:rPr>
          <w:rFonts w:asciiTheme="majorHAnsi" w:hAnsiTheme="majorHAnsi"/>
        </w:rPr>
        <w:t>cznej linii oraz ż</w:t>
      </w:r>
      <w:r w:rsidR="00946089" w:rsidRPr="00B0586A">
        <w:rPr>
          <w:rFonts w:asciiTheme="majorHAnsi" w:hAnsiTheme="majorHAnsi"/>
        </w:rPr>
        <w:t>ywych kolorów.</w:t>
      </w:r>
      <w:r w:rsidR="00974C84" w:rsidRPr="00B0586A">
        <w:rPr>
          <w:rFonts w:asciiTheme="majorHAnsi" w:hAnsiTheme="majorHAnsi"/>
        </w:rPr>
        <w:t xml:space="preserve"> </w:t>
      </w:r>
      <w:r w:rsidR="006343C8" w:rsidRPr="00B0586A">
        <w:rPr>
          <w:rFonts w:asciiTheme="majorHAnsi" w:hAnsiTheme="majorHAnsi"/>
        </w:rPr>
        <w:t xml:space="preserve">Wiotkie </w:t>
      </w:r>
      <w:r w:rsidR="0071763F" w:rsidRPr="00B0586A">
        <w:rPr>
          <w:rFonts w:asciiTheme="majorHAnsi" w:hAnsiTheme="majorHAnsi"/>
        </w:rPr>
        <w:t xml:space="preserve">malarskie </w:t>
      </w:r>
      <w:r w:rsidR="006343C8" w:rsidRPr="00B0586A">
        <w:rPr>
          <w:rFonts w:asciiTheme="majorHAnsi" w:hAnsiTheme="majorHAnsi"/>
        </w:rPr>
        <w:t>postaci okalają zdjęcia w wyszukanych gimnastycznych pozach, wydmuchiwanym przez siebie rozlazłym dymem, czy imponującymi lokam</w:t>
      </w:r>
      <w:r w:rsidR="0071763F" w:rsidRPr="00B0586A">
        <w:rPr>
          <w:rFonts w:asciiTheme="majorHAnsi" w:hAnsiTheme="majorHAnsi"/>
        </w:rPr>
        <w:t>i rozchodzącymi się w przestrzeni kartki</w:t>
      </w:r>
      <w:r w:rsidR="006343C8" w:rsidRPr="00B0586A">
        <w:rPr>
          <w:rFonts w:asciiTheme="majorHAnsi" w:hAnsiTheme="majorHAnsi"/>
        </w:rPr>
        <w:t>.</w:t>
      </w:r>
    </w:p>
    <w:p w14:paraId="61525472" w14:textId="06117B7A" w:rsidR="006343C8" w:rsidRPr="00B0586A" w:rsidRDefault="006343C8" w:rsidP="005E1B5D">
      <w:pPr>
        <w:spacing w:before="240" w:line="276" w:lineRule="auto"/>
        <w:rPr>
          <w:rFonts w:asciiTheme="majorHAnsi" w:hAnsiTheme="majorHAnsi"/>
        </w:rPr>
      </w:pPr>
      <w:r w:rsidRPr="00B0586A">
        <w:rPr>
          <w:rFonts w:asciiTheme="majorHAnsi" w:hAnsiTheme="majorHAnsi"/>
        </w:rPr>
        <w:t>Obrazy zapełniają wszystkie karty kroniki, ostatnia strona, będąca wewnętrzną stroną okładki zamalowana całkowicie</w:t>
      </w:r>
      <w:r w:rsidR="00164881" w:rsidRPr="00B0586A">
        <w:rPr>
          <w:rFonts w:asciiTheme="majorHAnsi" w:hAnsiTheme="majorHAnsi"/>
        </w:rPr>
        <w:t xml:space="preserve"> na czarno, ucina bez słów</w:t>
      </w:r>
      <w:r w:rsidRPr="00B0586A">
        <w:rPr>
          <w:rFonts w:asciiTheme="majorHAnsi" w:hAnsiTheme="majorHAnsi"/>
        </w:rPr>
        <w:t xml:space="preserve"> temat doświadczeń obozowych.</w:t>
      </w:r>
    </w:p>
    <w:sectPr w:rsidR="006343C8" w:rsidRPr="00B0586A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FF1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Celińska">
    <w15:presenceInfo w15:providerId="AD" w15:userId="S-1-5-21-36091850-1619245753-828419566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F"/>
    <w:rsid w:val="000264DD"/>
    <w:rsid w:val="00081F54"/>
    <w:rsid w:val="000D714A"/>
    <w:rsid w:val="000D7A6E"/>
    <w:rsid w:val="001046E5"/>
    <w:rsid w:val="00131012"/>
    <w:rsid w:val="00164881"/>
    <w:rsid w:val="001775CE"/>
    <w:rsid w:val="001A2C0B"/>
    <w:rsid w:val="001D7C96"/>
    <w:rsid w:val="001F55AC"/>
    <w:rsid w:val="0021135C"/>
    <w:rsid w:val="0021460F"/>
    <w:rsid w:val="002255B7"/>
    <w:rsid w:val="00262711"/>
    <w:rsid w:val="00266359"/>
    <w:rsid w:val="002A0286"/>
    <w:rsid w:val="002C1864"/>
    <w:rsid w:val="00310CAF"/>
    <w:rsid w:val="00371138"/>
    <w:rsid w:val="003D264B"/>
    <w:rsid w:val="003E3500"/>
    <w:rsid w:val="003F1574"/>
    <w:rsid w:val="00454713"/>
    <w:rsid w:val="00455CD9"/>
    <w:rsid w:val="004609D8"/>
    <w:rsid w:val="004A68FE"/>
    <w:rsid w:val="004D020E"/>
    <w:rsid w:val="004E3FB5"/>
    <w:rsid w:val="004F6A03"/>
    <w:rsid w:val="005232DE"/>
    <w:rsid w:val="00534925"/>
    <w:rsid w:val="00592B7A"/>
    <w:rsid w:val="00595F46"/>
    <w:rsid w:val="005A46C1"/>
    <w:rsid w:val="005E1B5D"/>
    <w:rsid w:val="006002C4"/>
    <w:rsid w:val="006343C8"/>
    <w:rsid w:val="006358DB"/>
    <w:rsid w:val="006438BB"/>
    <w:rsid w:val="006F12D5"/>
    <w:rsid w:val="0071763F"/>
    <w:rsid w:val="007265CF"/>
    <w:rsid w:val="00735C9A"/>
    <w:rsid w:val="00737CB0"/>
    <w:rsid w:val="00765179"/>
    <w:rsid w:val="007D22C6"/>
    <w:rsid w:val="007D6A0D"/>
    <w:rsid w:val="00803F25"/>
    <w:rsid w:val="0081352E"/>
    <w:rsid w:val="00815C3A"/>
    <w:rsid w:val="008228BA"/>
    <w:rsid w:val="00892F78"/>
    <w:rsid w:val="008B2033"/>
    <w:rsid w:val="008B2AA9"/>
    <w:rsid w:val="008C09D4"/>
    <w:rsid w:val="008C7FDD"/>
    <w:rsid w:val="008E7555"/>
    <w:rsid w:val="008F118B"/>
    <w:rsid w:val="00946089"/>
    <w:rsid w:val="00956B1F"/>
    <w:rsid w:val="00973B87"/>
    <w:rsid w:val="00974C84"/>
    <w:rsid w:val="009B5F40"/>
    <w:rsid w:val="00A14FEF"/>
    <w:rsid w:val="00AC2DF0"/>
    <w:rsid w:val="00B0586A"/>
    <w:rsid w:val="00B10FD7"/>
    <w:rsid w:val="00B63B28"/>
    <w:rsid w:val="00B80150"/>
    <w:rsid w:val="00BF426A"/>
    <w:rsid w:val="00C10D9D"/>
    <w:rsid w:val="00C37DCA"/>
    <w:rsid w:val="00C6662F"/>
    <w:rsid w:val="00CE3233"/>
    <w:rsid w:val="00CF5F1D"/>
    <w:rsid w:val="00D65E56"/>
    <w:rsid w:val="00D66B07"/>
    <w:rsid w:val="00DA1DA0"/>
    <w:rsid w:val="00DB44BC"/>
    <w:rsid w:val="00E0244E"/>
    <w:rsid w:val="00E2458D"/>
    <w:rsid w:val="00E323EC"/>
    <w:rsid w:val="00E65C34"/>
    <w:rsid w:val="00F80AA0"/>
    <w:rsid w:val="00F84D73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3A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INS-1970-1</dc:title>
  <dc:subject/>
  <dc:creator>Maria Szczycińska</dc:creator>
  <cp:keywords/>
  <dc:description/>
  <cp:lastModifiedBy>Maria Szczycińska</cp:lastModifiedBy>
  <cp:revision>6</cp:revision>
  <dcterms:created xsi:type="dcterms:W3CDTF">2023-03-21T21:18:00Z</dcterms:created>
  <dcterms:modified xsi:type="dcterms:W3CDTF">2023-03-22T11:17:00Z</dcterms:modified>
</cp:coreProperties>
</file>